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187163" w:rsidRPr="00187163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"</w:t>
      </w:r>
      <w:proofErr w:type="gramStart"/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>Ясли-сад</w:t>
      </w:r>
      <w:proofErr w:type="gramEnd"/>
      <w:r w:rsidR="00826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345 г. Донецка»</w:t>
      </w:r>
      <w:r w:rsidR="00187163" w:rsidRPr="00187163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826BA2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и территория </w:t>
      </w:r>
      <w:r w:rsidR="00187163" w:rsidRPr="00187163">
        <w:rPr>
          <w:rFonts w:ascii="Times New Roman" w:eastAsia="Times New Roman" w:hAnsi="Times New Roman" w:cs="Times New Roman"/>
          <w:sz w:val="24"/>
          <w:szCs w:val="24"/>
        </w:rPr>
        <w:t>МБДОУ "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Ясли-сад № 345 г. </w:t>
      </w:r>
      <w:proofErr w:type="spellStart"/>
      <w:r w:rsidR="00826BA2">
        <w:rPr>
          <w:rFonts w:ascii="Times New Roman" w:eastAsia="Times New Roman" w:hAnsi="Times New Roman" w:cs="Times New Roman"/>
          <w:sz w:val="24"/>
          <w:szCs w:val="24"/>
        </w:rPr>
        <w:t>Донецка</w:t>
      </w:r>
      <w:proofErr w:type="gramStart"/>
      <w:r w:rsidR="00187163" w:rsidRPr="00187163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оответствуют</w:t>
      </w:r>
      <w:proofErr w:type="spellEnd"/>
      <w:r w:rsidRPr="001B75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7528"/>
      </w:tblGrid>
      <w:tr w:rsidR="001B75B5" w:rsidRPr="001B75B5" w:rsidTr="00826BA2">
        <w:tc>
          <w:tcPr>
            <w:tcW w:w="2043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7528" w:type="dxa"/>
          </w:tcPr>
          <w:p w:rsidR="001B75B5" w:rsidRPr="001B75B5" w:rsidRDefault="001B75B5" w:rsidP="00826BA2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игровыми уголками. В каждой группе продумано расположение игрушек, их доступность и соответствиевозрасту. Группы имеют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учебную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иигровую зоны, физкультурные уголки, уголки  изобразительной деятельности.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(музыкальные центры,  телевизоры).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826BA2">
        <w:tc>
          <w:tcPr>
            <w:tcW w:w="2043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7528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</w:t>
            </w:r>
            <w:r w:rsidR="004D45EF">
              <w:rPr>
                <w:rFonts w:ascii="Times New Roman" w:eastAsia="Times New Roman" w:hAnsi="Times New Roman"/>
                <w:sz w:val="24"/>
                <w:szCs w:val="24"/>
              </w:rPr>
              <w:t>й зал предназначен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826BA2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>нструментами и средствами ИКТ (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центр). Детский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праздникови театральных постановок.</w:t>
            </w:r>
          </w:p>
        </w:tc>
      </w:tr>
      <w:tr w:rsidR="001B75B5" w:rsidRPr="001B75B5" w:rsidTr="00826BA2">
        <w:tc>
          <w:tcPr>
            <w:tcW w:w="2043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7528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826BA2">
        <w:tc>
          <w:tcPr>
            <w:tcW w:w="2043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Комната психологической разгрузки (кабинет педагога-психолога)</w:t>
            </w:r>
          </w:p>
        </w:tc>
        <w:tc>
          <w:tcPr>
            <w:tcW w:w="7528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индивидуальных и подгрупповых занятий сдетьми, педагогами и родителями. Используется как комната психологической разгрузки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proofErr w:type="gramEnd"/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:rsidTr="00826BA2">
        <w:tc>
          <w:tcPr>
            <w:tcW w:w="2043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7528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«Справочник старшего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воспитателя»,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="00826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826BA2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="0082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826BA2" w:rsidRDefault="001B75B5" w:rsidP="00826BA2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нехватаеткачественногосовременногооборудованияималыхформдлязанятийдетейнасвежем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атерриторииДОУимеетсяфизкультурнаяплощадка.</w:t>
      </w:r>
      <w:bookmarkStart w:id="0" w:name="_GoBack"/>
      <w:bookmarkEnd w:id="0"/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E8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5B3"/>
    <w:rsid w:val="00011951"/>
    <w:rsid w:val="00187163"/>
    <w:rsid w:val="001B75B5"/>
    <w:rsid w:val="004235B3"/>
    <w:rsid w:val="004D45EF"/>
    <w:rsid w:val="00545434"/>
    <w:rsid w:val="00826BA2"/>
    <w:rsid w:val="00E8034C"/>
    <w:rsid w:val="00F2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2022-05-24T05:21:00Z</dcterms:created>
  <dcterms:modified xsi:type="dcterms:W3CDTF">2023-11-14T13:40:00Z</dcterms:modified>
</cp:coreProperties>
</file>